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som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knärot (VU, T, §8), tretåig hackspett (NT, T, §4), barkticka (S, T), bronshjon (S, T)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3141" cy="5688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283141"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