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dokument behandlar höga naturvärden i avverkningsanmälan A 57082-2021 i Sundsvalls kommun som inkom 2021-10-13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tretåig hackspett (NT, T, §4), spillkråka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6904314, E 612850 i SWEREF 99 TM.</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