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dokument behandlar höga naturvärden i avverkningsanmälan A 8688-2026 i Sundsvalls kommun som inkom 2026-02-13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6909592, E 601045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