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som inkom 2026-04-24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6016" cy="5688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360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6920398, E 598504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T), vanlig groda (§6),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fläcknycklar (§8) och nattviol (§8).</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