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Detta dokument behandlar höga naturvärden i avverkningsanmälan A 22621-2023 i Sundsvalls kommun som inkom 2023-05-25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6904782, E 573257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lunglav (NT, T), ullticka (NT, T), barkkornlav (S, T), bårdlav (S, T), korallblylav (S, T), skinnlav (S, T), stor aspticka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