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Detta dokument behandlar höga naturvärden i avverkningsanmälan A 37408-2023 i Sundsvalls kommun som inkom 2023-08-18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6909675, E 616914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