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Detta dokument behandlar höga naturvärden i avverkningsanmälan A 38193-2025 i Sundsvalls kommun som inkom 2025-08-13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6960698, E 599169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kolflarnlav (NT, T), mörk kolflarnlav (NT)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