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14 meter från avverkningsanmälan A 44276-2025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