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55550-2024 i Sundsvalls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