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43168-2024 i Sundsvalls kommun</w:t>
      </w:r>
    </w:p>
    <w:p>
      <w:r>
        <w:t>Detta klagomål behandlar höga naturvärden i avverkningsanmälan A 43168-2024 i Sundsvalls kommun som inkom 2024-10-02 och omfattar 3,7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A 43168-2024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6956813, E 591427 i SWEREF 99 TM.</w:t>
      </w:r>
    </w:p>
    <w:p>
      <w:r>
        <w:t>I och inom 10 meter från avverkningsanmälan finns fynd av 15 naturvårdsarter, varav 6 är rödlistade, 2 är fridlysta, 10 är typiska (T) och 3 är signalarter (S): djupsvart brunbagge (EN), koralltaggsvamp (NT, T), kötticka (NT), rosenticka (NT, T), talltita (NT, §4), ullticka (NT, T), björksplintborre (S), jättesvampmal (S), svart trolldruva (S, T), brudborste (T), gråspett (T, §4), kransmossa (T), liljekonvalj (T), linnea (T) och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 xml:space="preserve">Linnea </w:t>
      </w:r>
      <w:r>
        <w:t xml:space="preserve">är typisk art för </w:t>
      </w:r>
      <w:r>
        <w:rPr>
          <w:i/>
        </w:rPr>
        <w:t>9010 Taiga</w:t>
      </w:r>
      <w:r>
        <w:t>. På linnea kan man hitta sporsäcksvampen linnealudd (SLU Artdatabanken, 2025).</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