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41505-2025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