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dokument behandlar höga naturvärden i avverkningsanmälan A 41884-2025 i Sundsvalls kommun. Denna avverkningsanmälan inkom 2025-09-03 00:00:00 och omfattar 16,0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kötticka (NT), lunglav (NT), luddlav (S), mörk husmossa (S), sotriska (S), stubbspretmossa (S), svavelriska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6898645, E 632245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