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klagomål behandlar höga naturvärden i avverkningsanmälan A 39004-2024 i Sundsvalls kommun som inkom 2024-09-13 och omfattar 6,9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6900428, E 590329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