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koppartaggsvamp (VU), rynkskinn (VU), dofttaggsvamp (NT), granticka (NT), gultoppig fingersvamp (NT), Leptoporus mollis (NT), motaggsvamp (NT), orange taggsvamp (NT), rosenticka (NT), svart taggsvamp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