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1860-2023 i Sundsval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