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doftskinn (NT), granticka (NT), lunglav (NT), rosenticka (NT), skrovellav (NT), ullticka (NT) och vedtrappmossa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