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4 meter från avverkningsanmälan A 56197-2024 i Sundsvalls kommun har hittats 2 naturvårdsarter varav 2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