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124-2024 i Sundsvall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