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94-2025 i Sundsvalls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