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24-2024 i Sundsvall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