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191-2022 i Sundsvalls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