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4545-2025 i Sundsvall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