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46214-2022 i Sundsvalls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