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15 meter från avverkningsanmälan A 21036-2025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