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dokument behandlar höga naturvärden i avverkningsanmälan A 18829-2023 i Sundsvalls kommun. Denna avverkningsanmälan inkom 2023-04-26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6942748, E 614366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