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klagomål behandlar höga naturvärden i avverkningsanmälan A 20075-2025 i Sundsvalls kommun som inkom 2025-04-25 och omfattar 8,9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6970201, E 594573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