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6-2024 i Sundsvall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