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20751-2024 i Sundsvalls kommun</w:t>
      </w:r>
    </w:p>
    <w:p>
      <w:r>
        <w:t>Detta dokument behandlar höga naturvärden i avverkningsanmälan A 20751-2024 i Sundsvalls kommun. Denna avverkningsanmälan inkom 2024-05-24 och omfattar 0,7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rosenticka (NT), ullticka (NT), stor aspticka (S), svart trolldruva (S), tibast (S), vårärt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6924329, E 592810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