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klagomål behandlar höga naturvärden i avverkningsanmälan A 19866-2024 i Sundsvalls kommun som inkom 2024-05-21 och omfattar 4,2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6941885, E 611931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