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18532-2025 i Sundsvalls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