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dokument behandlar höga naturvärden i avverkningsanmälan A 19963-2026 i Sundsvalls kommun som inkom 2026-04-24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6919062, E 598904 i SWEREF 99 TM.</w:t>
      </w:r>
    </w:p>
    <w:p>
      <w:pPr>
        <w:pStyle w:val="Heading2"/>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