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som inkom 2025-06-04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(VU, T), dropptaggsvamp (NT, T), mörk kolflarnlav (NT), orange taggsvamp (NT, T), ullticka (NT, T) och vedflamlav (NT).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