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dokument behandlar höga naturvärden i avverkningsanmälan A 37408-2023 i Sundsvalls kommun som inkom 2023-08-18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6909675, E 616914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