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dokument behandlar höga naturvärden i avverkningsanmälan A 38670-2022 i Sundsvalls kommun som inkom 2022-09-09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6930667, E 591894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