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dokument behandlar höga naturvärden i avverkningsanmälan A 56892-2021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6926084, E 624949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