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som inkom 2025-11-20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9 naturvårdsarter hittats: knärot (VU, T, §8), kolflarnlav (NT, T), kötticka (NT), tretåig hackspett (NT, T, §4), ullticka (NT, T), violettgrå tagellav (NT, T), korallblylav (S, T), vedticka (S, T) och vågbandad barkbock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46" cy="5688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66446"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6903478, E 613667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