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som inkom 2025-04-17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6924375, E 596273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11 naturvårdsarter hittats: garnlav (VU, T), gammelgransskål (NT, T), kattfotslav (NT, T), rosenticka (NT, T), tretåig hackspett (NT, T, §4), barkkornlav (S, T), vedticka (S, T), spillkråka (T, §4), tjäder (T, §4), nattviol (§8)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tjäder (T,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rosenticka (NT, T), tretåig hackspett (NT, T, §4), barkkornlav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