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som inkom 2026-04-24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6016" cy="5688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36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6920398, E 598504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T), vanlig groda (§6),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fläcknycklar (§8) och nattviol (§8).</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