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som inkom 2025-05-23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6952262, E 600262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blanksvart spiklav (NT), kolflarnlav (NT, T), björksplintborre (S), spillkråka (T, §4) och skogsödla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