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Detta dokument behandlar höga naturvärden i avverkningsanmälan A 38670-2022 i Sundsvalls kommun som inkom 2022-09-09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6930667, E 591894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