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Detta dokument behandlar höga naturvärden i avverkningsanmälan A 40654-2025 i Sundsvalls kommun som inkom 2025-08-27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6972748, E 591106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