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som inkom 2025-11-20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46" cy="5688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66446"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6903478, E 613667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9 naturvårdsarter hittats: knärot (VU, T, §8), kolflarnlav (NT, T), kötticka (NT), tretåig hackspett (NT, T, §4), ullticka (NT, T), violettgrå tagellav (NT, T), korallblylav (S, T), vedticka (S, T) och vågbandad barkbock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