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dokument behandlar höga naturvärden i avverkningsanmälan A 44035-2024 i Sundsvalls kommun. Denna avverkningsanmälan inkom 2024-10-07 13:53:58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6953504, E 580308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