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dokument behandlar höga naturvärden i avverkningsanmälan A 38443-2025 i Sundsvalls kommun. Denna avverkningsanmälan inkom 2025-08-14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