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gränsticka (NT), tretåig hackspett (NT, §4), ullticka (NT), violettgrå tagellav (NT), skinnlav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