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50134-2025 i Kramfors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