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23904-2026 i Kramfors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