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58523-2025 i Kramfors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