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garnlav (NT), granticka (NT), järpe (NT, §4), Leptoporus mollis (NT), lunglav (NT), rosenticka (NT), spillkråka (NT, §4), tretåig hackspett (NT, §4), ullticka (NT), violmussling (NT), korallblylav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