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05-2026 i Kramfors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